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6" w:beforeAutospacing="0" w:after="2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05E8B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05E8B"/>
          <w:spacing w:val="0"/>
          <w:sz w:val="30"/>
          <w:szCs w:val="30"/>
          <w:bdr w:val="none" w:color="auto" w:sz="0" w:space="0"/>
          <w:shd w:val="clear" w:fill="FFFFFF"/>
        </w:rPr>
        <w:t>吉首市城市社区党建专干面试成绩公示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</w:p>
    <w:tbl>
      <w:tblPr>
        <w:tblW w:w="6340" w:type="dxa"/>
        <w:jc w:val="center"/>
        <w:tblInd w:w="998" w:type="dxa"/>
        <w:tblBorders>
          <w:top w:val="single" w:color="EDEDEC" w:sz="4" w:space="0"/>
          <w:left w:val="single" w:color="EDEDEC" w:sz="4" w:space="0"/>
          <w:bottom w:val="single" w:color="EDEDEC" w:sz="4" w:space="0"/>
          <w:right w:val="single" w:color="EDEDEC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0"/>
        <w:gridCol w:w="3170"/>
      </w:tblGrid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3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4012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80.44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86.68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3025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79.18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81.12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3027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3012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85.34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83.08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78.64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80.82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4005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83.02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3017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79.64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4026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81.34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4007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75.66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5002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78.34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5014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82.94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74.64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4024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77.76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87.24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82.24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78.26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3003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3011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77.56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76.48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4029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77.72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73.84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83.32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4004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4019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81.56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3028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83.24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4021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75.94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4028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3007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5001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3001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3022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3016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违纪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3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3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109BD"/>
    <w:rsid w:val="70410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2018-12-13T03:29:00Z</dcterms:created>
  <dc:creator>ASUS</dc:creator>
  <cp:lastModifiedBy>ASUS</cp:lastModifiedBy>
  <dcterms:modified xsi:type="dcterms:W3CDTF">2018-12-13T03:30:09Z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